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48D83" w14:textId="77777777" w:rsidR="002825BA" w:rsidRPr="0071556C" w:rsidRDefault="002825BA" w:rsidP="000E4858">
      <w:pPr>
        <w:pStyle w:val="bomb1"/>
        <w:shd w:val="clear" w:color="auto" w:fill="00B050"/>
        <w:jc w:val="center"/>
        <w:rPr>
          <w:b/>
          <w:bCs/>
          <w:color w:val="FFFFFF" w:themeColor="background1"/>
          <w:sz w:val="40"/>
          <w:szCs w:val="40"/>
        </w:rPr>
      </w:pPr>
      <w:r w:rsidRPr="002825BA">
        <w:rPr>
          <w:rFonts w:hint="cs"/>
          <w:b/>
          <w:bCs/>
          <w:color w:val="FFFFFF" w:themeColor="background1"/>
          <w:sz w:val="40"/>
          <w:szCs w:val="40"/>
          <w:cs/>
        </w:rPr>
        <w:t xml:space="preserve">แบบฟอร์ม </w:t>
      </w:r>
      <w:r w:rsidR="00647BAF">
        <w:rPr>
          <w:b/>
          <w:bCs/>
          <w:color w:val="FFFFFF" w:themeColor="background1"/>
          <w:sz w:val="40"/>
          <w:szCs w:val="40"/>
        </w:rPr>
        <w:t>2</w:t>
      </w:r>
      <w:r>
        <w:rPr>
          <w:rFonts w:hint="cs"/>
          <w:b/>
          <w:bCs/>
          <w:color w:val="FFFFFF" w:themeColor="background1"/>
          <w:sz w:val="40"/>
          <w:szCs w:val="40"/>
          <w:cs/>
        </w:rPr>
        <w:t>การจัดทำ</w:t>
      </w:r>
      <w:r w:rsidR="007C11C5" w:rsidRPr="002825BA">
        <w:rPr>
          <w:rFonts w:hint="cs"/>
          <w:b/>
          <w:bCs/>
          <w:color w:val="FFFFFF" w:themeColor="background1"/>
          <w:sz w:val="40"/>
          <w:szCs w:val="40"/>
          <w:cs/>
        </w:rPr>
        <w:t>แผนพัฒนา</w:t>
      </w:r>
      <w:r w:rsidR="005547D6">
        <w:rPr>
          <w:bCs/>
          <w:color w:val="FFFFFF" w:themeColor="background1"/>
          <w:sz w:val="44"/>
          <w:szCs w:val="40"/>
        </w:rPr>
        <w:t>[</w:t>
      </w:r>
      <w:r w:rsidR="00647BAF">
        <w:rPr>
          <w:bCs/>
          <w:color w:val="FFFFFF" w:themeColor="background1"/>
          <w:sz w:val="44"/>
          <w:szCs w:val="40"/>
        </w:rPr>
        <w:t>KU-</w:t>
      </w:r>
      <w:r w:rsidR="005547D6">
        <w:rPr>
          <w:bCs/>
          <w:color w:val="FFFFFF" w:themeColor="background1"/>
          <w:sz w:val="44"/>
          <w:szCs w:val="40"/>
        </w:rPr>
        <w:t>DP</w:t>
      </w:r>
      <w:r w:rsidR="00647BAF">
        <w:rPr>
          <w:bCs/>
          <w:color w:val="FFFFFF" w:themeColor="background1"/>
          <w:sz w:val="44"/>
          <w:szCs w:val="40"/>
        </w:rPr>
        <w:t>2</w:t>
      </w:r>
      <w:r w:rsidR="00A9281C">
        <w:rPr>
          <w:bCs/>
          <w:color w:val="FFFFFF" w:themeColor="background1"/>
          <w:sz w:val="44"/>
          <w:szCs w:val="40"/>
        </w:rPr>
        <w:t>-Action Plan</w:t>
      </w:r>
      <w:r w:rsidR="005547D6">
        <w:rPr>
          <w:bCs/>
          <w:color w:val="FFFFFF" w:themeColor="background1"/>
          <w:sz w:val="44"/>
          <w:szCs w:val="40"/>
        </w:rPr>
        <w:t>]</w:t>
      </w:r>
    </w:p>
    <w:p w14:paraId="3C75A405" w14:textId="77777777" w:rsidR="00B909EC" w:rsidRDefault="00B909EC" w:rsidP="00EA312A">
      <w:pPr>
        <w:pStyle w:val="bomb1"/>
        <w:rPr>
          <w:b/>
          <w:bCs/>
          <w:color w:val="000000" w:themeColor="text1"/>
        </w:rPr>
      </w:pPr>
    </w:p>
    <w:p w14:paraId="08222DF5" w14:textId="77777777" w:rsidR="00647BAF" w:rsidRPr="00327748" w:rsidRDefault="00647BAF" w:rsidP="00327748">
      <w:pPr>
        <w:pStyle w:val="bomb1"/>
        <w:rPr>
          <w:color w:val="000000" w:themeColor="text1"/>
          <w:cs/>
        </w:rPr>
      </w:pPr>
      <w:r w:rsidRPr="00327748">
        <w:rPr>
          <w:b/>
          <w:bCs/>
          <w:color w:val="000000" w:themeColor="text1"/>
          <w:cs/>
        </w:rPr>
        <w:t>ชื่อหน่วยงาน</w:t>
      </w:r>
      <w:r w:rsidR="00B909EC" w:rsidRPr="00327748">
        <w:rPr>
          <w:b/>
          <w:bCs/>
          <w:u w:val="dotted"/>
          <w:cs/>
        </w:rPr>
        <w:t>คณะสังคมศาสตร์</w:t>
      </w:r>
      <w:r w:rsidRPr="00327748">
        <w:rPr>
          <w:b/>
          <w:bCs/>
          <w:color w:val="000000" w:themeColor="text1"/>
          <w:cs/>
        </w:rPr>
        <w:t>วิทยาเขต</w:t>
      </w:r>
      <w:r w:rsidR="00B909EC" w:rsidRPr="00327748">
        <w:rPr>
          <w:b/>
          <w:bCs/>
          <w:u w:val="dotted"/>
          <w:cs/>
        </w:rPr>
        <w:t xml:space="preserve">     บางเขน    </w:t>
      </w:r>
      <w:r w:rsidR="00B909EC" w:rsidRPr="00327748">
        <w:rPr>
          <w:color w:val="FFFFFF" w:themeColor="background1"/>
          <w:u w:val="dotted"/>
          <w:cs/>
        </w:rPr>
        <w:t xml:space="preserve"> .......</w:t>
      </w:r>
    </w:p>
    <w:p w14:paraId="2249D730" w14:textId="77777777" w:rsidR="00647BAF" w:rsidRPr="00327748" w:rsidRDefault="00647BAF" w:rsidP="00327748">
      <w:pPr>
        <w:pStyle w:val="bomb1"/>
        <w:rPr>
          <w:b/>
          <w:bCs/>
          <w:color w:val="000000" w:themeColor="text1"/>
        </w:rPr>
      </w:pPr>
      <w:r w:rsidRPr="00327748">
        <w:rPr>
          <w:b/>
          <w:bCs/>
          <w:color w:val="000000" w:themeColor="text1"/>
          <w:cs/>
        </w:rPr>
        <w:t>คะแนนประเมินปีปัจจุบัน</w:t>
      </w:r>
      <w:r w:rsidR="00F85877">
        <w:rPr>
          <w:b/>
          <w:bCs/>
          <w:color w:val="000000" w:themeColor="text1"/>
        </w:rPr>
        <w:t xml:space="preserve"> </w:t>
      </w:r>
      <w:r w:rsidRPr="00327748">
        <w:rPr>
          <w:b/>
          <w:bCs/>
          <w:color w:val="000000" w:themeColor="text1"/>
        </w:rPr>
        <w:t>(</w:t>
      </w:r>
      <w:r w:rsidRPr="00327748">
        <w:rPr>
          <w:b/>
          <w:bCs/>
          <w:color w:val="000000" w:themeColor="text1"/>
          <w:cs/>
        </w:rPr>
        <w:t>ระบุปีพ.ศ.)</w:t>
      </w:r>
      <w:r w:rsidR="00DD0F82">
        <w:rPr>
          <w:b/>
          <w:bCs/>
          <w:u w:val="dotted"/>
          <w:cs/>
        </w:rPr>
        <w:t xml:space="preserve">     256</w:t>
      </w:r>
      <w:r w:rsidR="00DD0F82">
        <w:rPr>
          <w:b/>
          <w:bCs/>
          <w:u w:val="dotted"/>
        </w:rPr>
        <w:t>4</w:t>
      </w:r>
      <w:r w:rsidR="00806745" w:rsidRPr="00327748">
        <w:rPr>
          <w:b/>
          <w:bCs/>
          <w:u w:val="dotted"/>
          <w:cs/>
        </w:rPr>
        <w:t xml:space="preserve">    </w:t>
      </w:r>
      <w:r w:rsidR="00806745" w:rsidRPr="00327748">
        <w:rPr>
          <w:color w:val="FFFFFF" w:themeColor="background1"/>
          <w:u w:val="dotted"/>
          <w:cs/>
        </w:rPr>
        <w:t xml:space="preserve"> .......</w:t>
      </w:r>
      <w:r w:rsidRPr="00327748">
        <w:rPr>
          <w:b/>
          <w:bCs/>
          <w:color w:val="000000" w:themeColor="text1"/>
          <w:cs/>
        </w:rPr>
        <w:t>ระดับพัฒนาการในปัจจุบัน</w:t>
      </w:r>
      <w:r w:rsidRPr="00327748">
        <w:rPr>
          <w:b/>
          <w:bCs/>
          <w:color w:val="000000" w:themeColor="text1"/>
        </w:rPr>
        <w:t xml:space="preserve"> = </w:t>
      </w:r>
      <w:r w:rsidR="00806745" w:rsidRPr="00327748">
        <w:rPr>
          <w:b/>
          <w:bCs/>
          <w:u w:val="dotted"/>
          <w:cs/>
        </w:rPr>
        <w:t xml:space="preserve">    135    </w:t>
      </w:r>
      <w:r w:rsidR="00806745" w:rsidRPr="00327748">
        <w:rPr>
          <w:color w:val="FFFFFF" w:themeColor="background1"/>
          <w:u w:val="dotted"/>
          <w:cs/>
        </w:rPr>
        <w:t xml:space="preserve"> .......</w:t>
      </w:r>
    </w:p>
    <w:p w14:paraId="05D11559" w14:textId="254B97DA" w:rsidR="00346F55" w:rsidRPr="00327748" w:rsidRDefault="00346F55" w:rsidP="00327748">
      <w:pPr>
        <w:spacing w:after="0"/>
        <w:rPr>
          <w:rFonts w:ascii="TH SarabunPSK" w:hAnsi="TH SarabunPSK" w:cs="TH SarabunPSK"/>
          <w:sz w:val="32"/>
          <w:szCs w:val="32"/>
        </w:rPr>
      </w:pPr>
      <w:r w:rsidRPr="00327748">
        <w:rPr>
          <w:rFonts w:ascii="TH SarabunPSK" w:hAnsi="TH SarabunPSK" w:cs="TH SarabunPSK"/>
          <w:b/>
          <w:bCs/>
          <w:sz w:val="32"/>
          <w:szCs w:val="32"/>
        </w:rPr>
        <w:t xml:space="preserve">Action Plan for Improvement Priorities </w:t>
      </w:r>
      <w:r w:rsidR="00A023AC" w:rsidRPr="00AA2A8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A023AC" w:rsidRPr="0061279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A023A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5</w:t>
      </w:r>
      <w:r w:rsidR="00A023AC" w:rsidRPr="0061279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A023AC" w:rsidRPr="00193764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r w:rsidR="00A023A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A023AC" w:rsidRPr="0061279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A023AC" w:rsidRPr="00612792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</w:p>
    <w:p w14:paraId="412CA0B1" w14:textId="77777777" w:rsidR="00327748" w:rsidRDefault="00327748" w:rsidP="0032774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327748">
        <w:rPr>
          <w:rFonts w:ascii="TH SarabunPSK" w:hAnsi="TH SarabunPSK" w:cs="TH SarabunPSK"/>
          <w:b/>
          <w:bCs/>
          <w:sz w:val="32"/>
          <w:szCs w:val="32"/>
          <w:cs/>
        </w:rPr>
        <w:t>หัวข้อเรื่อง</w:t>
      </w:r>
      <w:r w:rsidRPr="0032774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D0F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774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การสร้างเสริมและพัฒนานิสิตที่สอดคล้องกับความต้องการของนิสิต</w:t>
      </w:r>
    </w:p>
    <w:p w14:paraId="681D8A54" w14:textId="77777777" w:rsidR="00327748" w:rsidRPr="00991A55" w:rsidRDefault="00327748" w:rsidP="003277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327748" w14:paraId="791377E0" w14:textId="77777777" w:rsidTr="004012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A529" w14:textId="77777777" w:rsidR="00327748" w:rsidRDefault="00327748" w:rsidP="00327748">
            <w:pPr>
              <w:pStyle w:val="a4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คณะ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FE45" w14:textId="77777777" w:rsidR="00327748" w:rsidRDefault="00327748" w:rsidP="00327748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คณะสังคมศาสตร์</w:t>
            </w:r>
          </w:p>
        </w:tc>
      </w:tr>
      <w:tr w:rsidR="00327748" w14:paraId="2383F3AA" w14:textId="77777777" w:rsidTr="004012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D245" w14:textId="77777777" w:rsidR="00327748" w:rsidRDefault="00327748" w:rsidP="00327748">
            <w:pPr>
              <w:pStyle w:val="a4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หัวหน้าโครงการและคณะทำงาน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91B0" w14:textId="26616094" w:rsidR="00327748" w:rsidRDefault="00327748" w:rsidP="00327748">
            <w:pPr>
              <w:pStyle w:val="a4"/>
              <w:numPr>
                <w:ilvl w:val="0"/>
                <w:numId w:val="6"/>
              </w:numPr>
              <w:jc w:val="left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รองคณบดีฝ่ายกิจการนิสิต</w:t>
            </w:r>
            <w:r w:rsidR="00D85EB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หัวหน้าโครงการ</w:t>
            </w:r>
          </w:p>
          <w:p w14:paraId="748EC0B6" w14:textId="77777777" w:rsidR="00327748" w:rsidRDefault="00327748" w:rsidP="00327748">
            <w:pPr>
              <w:pStyle w:val="a4"/>
              <w:numPr>
                <w:ilvl w:val="0"/>
                <w:numId w:val="6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คณะกรรมการฝ่ายกิจการนิสิต</w:t>
            </w:r>
          </w:p>
        </w:tc>
      </w:tr>
      <w:tr w:rsidR="00327748" w14:paraId="619A3C7E" w14:textId="77777777" w:rsidTr="004012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89D1" w14:textId="77777777" w:rsidR="00327748" w:rsidRDefault="00327748" w:rsidP="00327748">
            <w:pPr>
              <w:pStyle w:val="a4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ประเด็น AFI จากการวิเคราะห์องค์กร </w:t>
            </w:r>
            <w:r>
              <w:rPr>
                <w:rFonts w:ascii="TH SarabunPSK" w:hAnsi="TH SarabunPSK" w:cs="TH SarabunPSK"/>
                <w:sz w:val="32"/>
              </w:rPr>
              <w:t>(SA)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CE39" w14:textId="77777777" w:rsidR="00327748" w:rsidRDefault="00327748" w:rsidP="00327748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คณะยังไม่มีกระบวนการในการรวบรวมข้อมูลสารสนเทศของกลุ่มลูกค้า</w:t>
            </w:r>
            <w:r w:rsidR="009845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45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(นิสิตและผู้ใช้บัณฑิต)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เพื่อนำไปใช้ประโยชน์ในการดำเนินงานเพื่อสร้างความสัมพันธ์และความผูกพันกับลูกค้า</w:t>
            </w:r>
          </w:p>
        </w:tc>
      </w:tr>
      <w:tr w:rsidR="00327748" w14:paraId="6311E5AE" w14:textId="77777777" w:rsidTr="004012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9B2A" w14:textId="77777777" w:rsidR="00327748" w:rsidRDefault="00327748" w:rsidP="00327748">
            <w:pPr>
              <w:pStyle w:val="a4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ผลลัพธ์ที่ต้องการให้เกิด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A1F3" w14:textId="77777777" w:rsidR="00327748" w:rsidRDefault="00327748" w:rsidP="00327748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กิจกรรมและบริการที่ตอบสนองกับความต้องการของลูกค้า</w:t>
            </w:r>
          </w:p>
        </w:tc>
      </w:tr>
      <w:tr w:rsidR="00327748" w14:paraId="6FDEBE06" w14:textId="77777777" w:rsidTr="004012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E89" w14:textId="77777777" w:rsidR="00327748" w:rsidRDefault="00327748" w:rsidP="00327748">
            <w:pPr>
              <w:pStyle w:val="a4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ความสำคัญของแผนนี้กับการดำเนินการ </w:t>
            </w:r>
            <w:r>
              <w:rPr>
                <w:rFonts w:ascii="TH SarabunPSK" w:hAnsi="TH SarabunPSK" w:cs="TH SarabunPSK"/>
                <w:sz w:val="32"/>
              </w:rPr>
              <w:t>EdPEx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0DF2" w14:textId="77777777" w:rsidR="00327748" w:rsidRDefault="00327748" w:rsidP="00327748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มีความสัมพันธ์กับหมวด 3 ลูกค้า ในข้อ 3.1 ความคาดหวังของลูกค้า ข้อ 1 การได้ใช้วิธีการต่างๆ ในการรับฟังเสียงของนิสิต</w:t>
            </w:r>
            <w:r w:rsidR="0020325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และผู้ใช้บัณฑิต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ซึ่งเป็นลูกค้าสำคัญกลุ่มหนึ่งของคณะ และข้อ 4 การกำหนดบริการของคณะที่สามารถตอบสนองความต้องของนิสิต</w:t>
            </w:r>
          </w:p>
        </w:tc>
      </w:tr>
      <w:tr w:rsidR="00327748" w14:paraId="6A01D274" w14:textId="77777777" w:rsidTr="004012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E676" w14:textId="77777777" w:rsidR="00327748" w:rsidRDefault="00327748" w:rsidP="00327748">
            <w:pPr>
              <w:pStyle w:val="a4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กระบวนการและขั้นตอน(โดยสังเขป)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277E" w14:textId="77777777" w:rsidR="00327748" w:rsidRDefault="00327748" w:rsidP="00327748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มีขั้นตอนดังนี้คือ 1) สำรวจความต้องการของนิสิต</w:t>
            </w:r>
            <w:r w:rsidR="0020325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และผู้ใช้บัณฑิต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2)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รวบรวมข้อมูลและทำการวิเคราะห์เพื่อออกแบบกิจกรรมในการพัฒนานิสิต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3)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ออกแบบและวางแผนการจัดกิจกรรม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4)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ดำเนินการจัดกิจกรรมตามแผน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5)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ประเมินผลความสำเร็จตามเป้าหมายของการจัดกิจกรรมเพื่อพัฒนานิสิต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และ 6)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นำผลการประเมินเข้าที่ประชุมคณะกรรมการฝ่ายกิจการนิสิต เพื่อรับฟังข้อเสนอแนะสำหรับการปรับปรุงกิจกรรมในครั้งต่อไป</w:t>
            </w:r>
          </w:p>
        </w:tc>
      </w:tr>
      <w:tr w:rsidR="00327748" w14:paraId="5C981E1F" w14:textId="77777777" w:rsidTr="00401231">
        <w:trPr>
          <w:trHeight w:val="5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A97E" w14:textId="77777777" w:rsidR="00327748" w:rsidRDefault="00327748" w:rsidP="00327748">
            <w:pPr>
              <w:pStyle w:val="a4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ระยะเวลาดำเนินการ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428E" w14:textId="77777777" w:rsidR="00327748" w:rsidRDefault="00327748" w:rsidP="00327748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เดือน</w:t>
            </w:r>
          </w:p>
        </w:tc>
      </w:tr>
      <w:tr w:rsidR="00327748" w14:paraId="37824B74" w14:textId="77777777" w:rsidTr="004012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719D" w14:textId="77777777" w:rsidR="00327748" w:rsidRDefault="00327748" w:rsidP="00327748">
            <w:pPr>
              <w:pStyle w:val="a4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ตัวชี้วัดความสำเร็จ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7284" w14:textId="77777777" w:rsidR="00327748" w:rsidRDefault="00327748" w:rsidP="00327748">
            <w:pPr>
              <w:pStyle w:val="a4"/>
              <w:numPr>
                <w:ilvl w:val="0"/>
                <w:numId w:val="7"/>
              </w:numPr>
              <w:tabs>
                <w:tab w:val="left" w:pos="575"/>
              </w:tabs>
              <w:ind w:left="8" w:firstLine="284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ร้อยละของนิสิตที่มีผลการพัฒนาจากการเข้าร่วมกิจกรรมที่ดีขึ้นจากเดิม</w:t>
            </w:r>
          </w:p>
          <w:p w14:paraId="28253408" w14:textId="77777777" w:rsidR="00327748" w:rsidRDefault="00327748" w:rsidP="00327748">
            <w:pPr>
              <w:tabs>
                <w:tab w:val="left" w:pos="575"/>
              </w:tabs>
              <w:ind w:left="8"/>
              <w:jc w:val="left"/>
              <w:rPr>
                <w:rFonts w:ascii="TH SarabunPSK" w:hAnsi="TH SarabunPSK" w:cs="TH SarabunPSK"/>
                <w:sz w:val="32"/>
                <w:szCs w:val="32"/>
                <w:rtl/>
                <w:cs/>
                <w:lang w:val="th-TH" w:bidi="ar-SA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(เป้าหมาย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50)</w:t>
            </w:r>
          </w:p>
          <w:p w14:paraId="3649D6F9" w14:textId="77777777" w:rsidR="00327748" w:rsidRDefault="00327748" w:rsidP="00327748">
            <w:pPr>
              <w:pStyle w:val="a4"/>
              <w:numPr>
                <w:ilvl w:val="0"/>
                <w:numId w:val="7"/>
              </w:numPr>
              <w:tabs>
                <w:tab w:val="left" w:pos="575"/>
              </w:tabs>
              <w:ind w:left="8" w:firstLine="284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กิจกรรมและบริการที่ตอบสนองกับความต้องการของลูกค้า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(เป้าหมาย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F858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8587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กิจกรรม)</w:t>
            </w:r>
          </w:p>
          <w:p w14:paraId="49C8CD8C" w14:textId="77777777" w:rsidR="00327748" w:rsidRDefault="00327748" w:rsidP="00327748">
            <w:pPr>
              <w:pStyle w:val="a4"/>
              <w:numPr>
                <w:ilvl w:val="0"/>
                <w:numId w:val="7"/>
              </w:numPr>
              <w:tabs>
                <w:tab w:val="left" w:pos="575"/>
              </w:tabs>
              <w:ind w:left="8" w:firstLine="284"/>
              <w:jc w:val="left"/>
              <w:rPr>
                <w:rFonts w:ascii="TH SarabunPSK" w:hAnsi="TH SarabunPSK" w:cs="TH SarabunPSK"/>
                <w:sz w:val="32"/>
                <w:szCs w:val="32"/>
                <w:rtl/>
                <w:cs/>
                <w:lang w:val="th-TH" w:bidi="ar-SA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ข้อมูลการรับฟังเสียงจากนิสิตเพื่อนำมาพัฒนานิสิต</w:t>
            </w:r>
          </w:p>
        </w:tc>
      </w:tr>
      <w:tr w:rsidR="00327748" w14:paraId="44043203" w14:textId="77777777" w:rsidTr="004012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6195" w14:textId="77777777" w:rsidR="00327748" w:rsidRDefault="00327748" w:rsidP="00327748">
            <w:pPr>
              <w:pStyle w:val="a4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งบประมาณ และค่าใช้จ่าย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4CB3" w14:textId="77777777" w:rsidR="00327748" w:rsidRDefault="00327748" w:rsidP="00327748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ประมาณ 100,000 บาท</w:t>
            </w:r>
          </w:p>
        </w:tc>
      </w:tr>
      <w:tr w:rsidR="00327748" w14:paraId="56448665" w14:textId="77777777" w:rsidTr="004012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85C3" w14:textId="77777777" w:rsidR="00327748" w:rsidRDefault="00327748" w:rsidP="00327748">
            <w:pPr>
              <w:pStyle w:val="a4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การติดตามและรายงานผล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8087" w14:textId="77777777" w:rsidR="00327748" w:rsidRDefault="00327748" w:rsidP="00327748">
            <w:pPr>
              <w:ind w:firstLine="22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รายงานผลการดำเนินงานในแต่ละขั้นตอนของแผนการดำเนินงาน โดยผู้รับผิดชอบหลัก/หัวหน้าโครงการ ซึ่งการรายงานผลประกอบด้วย ผลจากการดำเนินงานคืออะไร การดำเนินงานบรรลุผลตามเป้าหมายของตัวชี้วัดที่กำหนดไว้หรือไม่ อย่างไร  </w:t>
            </w:r>
          </w:p>
          <w:p w14:paraId="0C3E8A19" w14:textId="77777777" w:rsidR="00327748" w:rsidRDefault="00327748" w:rsidP="00327748">
            <w:pPr>
              <w:ind w:firstLine="22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ผู้รับผิดชอบหลักของหัวปลา ทำการประสานและติดตามผลตามระยะวเลาในการดำเนินงานของแต่ละขั้นตอนที่ระบุในแผนดำเนินงาน พร้อมทั้งสำรวจข้อมูลที่เกี่ยวข้องกับตัวชี้วัดความสำเร็จของหัวปลา (ในกรณีตัวชี้วัดของหัวปลาที่เพิ่มเติมจากตัวชี้วัดของก้างใหญ่) เมื่อการดำเนินงานเสร็จสิ้น</w:t>
            </w:r>
          </w:p>
        </w:tc>
      </w:tr>
    </w:tbl>
    <w:p w14:paraId="1DE4BC11" w14:textId="77777777" w:rsidR="00327748" w:rsidRDefault="00327748" w:rsidP="00327748">
      <w:pPr>
        <w:pStyle w:val="a5"/>
        <w:ind w:firstLine="0"/>
        <w:rPr>
          <w:rFonts w:ascii="TH SarabunPSK" w:hAnsi="TH SarabunPSK" w:cs="TH SarabunPSK"/>
          <w:b/>
          <w:bCs/>
        </w:rPr>
      </w:pPr>
    </w:p>
    <w:p w14:paraId="65A6A34C" w14:textId="77777777" w:rsidR="000A4DD0" w:rsidRDefault="000A4DD0" w:rsidP="00327748">
      <w:pPr>
        <w:pStyle w:val="a5"/>
        <w:ind w:firstLine="0"/>
        <w:rPr>
          <w:rFonts w:ascii="TH SarabunPSK" w:hAnsi="TH SarabunPSK" w:cs="TH SarabunPSK"/>
          <w:b/>
          <w:bCs/>
        </w:rPr>
      </w:pPr>
    </w:p>
    <w:p w14:paraId="44D39052" w14:textId="77777777" w:rsidR="000A4DD0" w:rsidRPr="000A4DD0" w:rsidRDefault="000A4DD0" w:rsidP="00327748">
      <w:pPr>
        <w:pStyle w:val="a5"/>
        <w:ind w:firstLine="0"/>
        <w:rPr>
          <w:rFonts w:ascii="TH SarabunPSK" w:hAnsi="TH SarabunPSK" w:cs="TH SarabunPSK" w:hint="cs"/>
          <w:b/>
          <w:bCs/>
        </w:rPr>
      </w:pPr>
      <w:bookmarkStart w:id="0" w:name="_GoBack"/>
      <w:bookmarkEnd w:id="0"/>
    </w:p>
    <w:p w14:paraId="6B0F96D0" w14:textId="77777777" w:rsidR="00327748" w:rsidRDefault="00327748" w:rsidP="00327748">
      <w:pPr>
        <w:pStyle w:val="a5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แผนดำเนินงาน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39"/>
        <w:gridCol w:w="589"/>
        <w:gridCol w:w="580"/>
        <w:gridCol w:w="581"/>
        <w:gridCol w:w="581"/>
        <w:gridCol w:w="581"/>
        <w:gridCol w:w="582"/>
        <w:gridCol w:w="581"/>
        <w:gridCol w:w="581"/>
        <w:gridCol w:w="581"/>
        <w:gridCol w:w="581"/>
        <w:gridCol w:w="582"/>
      </w:tblGrid>
      <w:tr w:rsidR="00327748" w14:paraId="6CA7FBF1" w14:textId="77777777" w:rsidTr="00327748">
        <w:trPr>
          <w:cantSplit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A412" w14:textId="77777777" w:rsidR="00327748" w:rsidRDefault="00327748" w:rsidP="00327748">
            <w:pPr>
              <w:pStyle w:val="a5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ขั้นตอนดำเนินการ</w:t>
            </w:r>
          </w:p>
        </w:tc>
        <w:tc>
          <w:tcPr>
            <w:tcW w:w="6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1FC8" w14:textId="77777777" w:rsidR="00327748" w:rsidRPr="00327748" w:rsidRDefault="00327748">
            <w:pPr>
              <w:pStyle w:val="a5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7748">
              <w:rPr>
                <w:rFonts w:ascii="TH SarabunPSK" w:hAnsi="TH SarabunPSK" w:cs="TH SarabunPSK"/>
                <w:b/>
                <w:bCs/>
                <w:cs/>
              </w:rPr>
              <w:t>พ.ศ. 256</w:t>
            </w:r>
            <w:r w:rsidR="00DD0F82">
              <w:rPr>
                <w:rFonts w:ascii="TH SarabunPSK" w:hAnsi="TH SarabunPSK" w:cs="TH SarabunPSK"/>
                <w:b/>
                <w:bCs/>
              </w:rPr>
              <w:t>4</w:t>
            </w:r>
          </w:p>
        </w:tc>
      </w:tr>
      <w:tr w:rsidR="00327748" w14:paraId="5EFC998E" w14:textId="77777777" w:rsidTr="00327748">
        <w:trPr>
          <w:cantSplit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46EA" w14:textId="77777777" w:rsidR="00327748" w:rsidRDefault="00327748" w:rsidP="00327748">
            <w:pPr>
              <w:spacing w:after="0"/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3AE0" w14:textId="77777777" w:rsidR="00327748" w:rsidRDefault="00327748">
            <w:pPr>
              <w:pStyle w:val="a5"/>
              <w:spacing w:line="256" w:lineRule="auto"/>
              <w:ind w:left="-104" w:right="-105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823D" w14:textId="77777777" w:rsidR="00327748" w:rsidRDefault="00327748">
            <w:pPr>
              <w:pStyle w:val="a5"/>
              <w:spacing w:line="256" w:lineRule="auto"/>
              <w:ind w:right="-57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0FFD" w14:textId="77777777" w:rsidR="00327748" w:rsidRDefault="00327748">
            <w:pPr>
              <w:pStyle w:val="a5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2EBB" w14:textId="77777777" w:rsidR="00327748" w:rsidRDefault="00327748">
            <w:pPr>
              <w:pStyle w:val="a5"/>
              <w:spacing w:line="256" w:lineRule="auto"/>
              <w:ind w:right="-6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A343" w14:textId="77777777" w:rsidR="00327748" w:rsidRDefault="00327748">
            <w:pPr>
              <w:pStyle w:val="a5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0753" w14:textId="77777777" w:rsidR="00327748" w:rsidRDefault="00327748">
            <w:pPr>
              <w:pStyle w:val="a5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C7A8" w14:textId="77777777" w:rsidR="00327748" w:rsidRDefault="00327748">
            <w:pPr>
              <w:pStyle w:val="a5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3CF8" w14:textId="77777777" w:rsidR="00327748" w:rsidRDefault="00327748">
            <w:pPr>
              <w:pStyle w:val="a5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ADC5" w14:textId="77777777" w:rsidR="00327748" w:rsidRDefault="00327748">
            <w:pPr>
              <w:pStyle w:val="a5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1079" w14:textId="77777777" w:rsidR="00327748" w:rsidRDefault="00327748">
            <w:pPr>
              <w:pStyle w:val="a5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A462" w14:textId="77777777" w:rsidR="00327748" w:rsidRDefault="00327748">
            <w:pPr>
              <w:pStyle w:val="a5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26CF" w14:textId="77777777" w:rsidR="00327748" w:rsidRDefault="00327748">
            <w:pPr>
              <w:pStyle w:val="a5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</w:tr>
      <w:tr w:rsidR="00327748" w14:paraId="4B8CE175" w14:textId="77777777" w:rsidTr="0032774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CBEF" w14:textId="77777777" w:rsidR="00327748" w:rsidRDefault="00327748" w:rsidP="00327748">
            <w:pPr>
              <w:spacing w:after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1. สำรวจความต้องการของนิสิต โดยการจัดทำ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google form</w:t>
            </w:r>
            <w:r w:rsidR="00FB7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442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และข้อเสนอแนะจากผู้ใช้บัณฑิตในรายงานวิจัยสถาบันของแต่ละหลักสูตร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4027" w14:textId="4BCBEF3D" w:rsidR="00327748" w:rsidRDefault="00FA4C9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36F6B1B" wp14:editId="2DE52BB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230504</wp:posOffset>
                      </wp:positionV>
                      <wp:extent cx="226060" cy="0"/>
                      <wp:effectExtent l="38100" t="76200" r="2540" b="76200"/>
                      <wp:wrapNone/>
                      <wp:docPr id="19" name="ลูกศรเชื่อมต่อแบบ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6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52DC1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9" o:spid="_x0000_s1026" type="#_x0000_t32" style="position:absolute;margin-left:.7pt;margin-top:18.15pt;width:17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" strokecolor="black [3200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F813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DED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8B96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E611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D54C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8425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0D9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B828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0A1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C21F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CBD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27748" w14:paraId="1F66EEC8" w14:textId="77777777" w:rsidTr="0032774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1453" w14:textId="77777777" w:rsidR="00327748" w:rsidRDefault="00327748" w:rsidP="00327748">
            <w:pPr>
              <w:spacing w:after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รวบรวมข้อมูลที่ได้จากการสำรวจและทำการวิเคราะห์เพื่อออกแบบกิจกรรมในการพัฒนานิสิต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7A7" w14:textId="2417C2E5" w:rsidR="00327748" w:rsidRDefault="00FA4C9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46CB8A9" wp14:editId="1DDF8C5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373379</wp:posOffset>
                      </wp:positionV>
                      <wp:extent cx="276225" cy="0"/>
                      <wp:effectExtent l="38100" t="76200" r="0" b="76200"/>
                      <wp:wrapNone/>
                      <wp:docPr id="18" name="ลูกศรเชื่อมต่อแบบ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3A4672" id="ลูกศรเชื่อมต่อแบบตรง 18" o:spid="_x0000_s1026" type="#_x0000_t32" style="position:absolute;margin-left:2.85pt;margin-top:29.4pt;width:2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" strokecolor="black [3200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31D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6A62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0C31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7E6E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881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ED7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86A4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25B0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834A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8A1E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91BD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27748" w14:paraId="0FC690AF" w14:textId="77777777" w:rsidTr="0032774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3071" w14:textId="77777777" w:rsidR="00327748" w:rsidRPr="00FB7DEC" w:rsidRDefault="00327748" w:rsidP="00327748">
            <w:pPr>
              <w:spacing w:after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ออกแบบและวางแผนการจัดกิจกรรมในการพัฒนานิสิต</w:t>
            </w:r>
            <w:r w:rsidR="00FB7DE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เพื่อพัฒนาทักษะด้านการเตรียมความพร้อมก่อนการทำงานออกเป็น 5 กิจกรรม ได้แก่ อบรม</w:t>
            </w:r>
            <w:r w:rsidR="00921166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</w:t>
            </w:r>
            <w:r w:rsidR="00FB7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B7DEC">
              <w:rPr>
                <w:rFonts w:ascii="TH SarabunPSK" w:hAnsi="TH SarabunPSK" w:cs="TH SarabunPSK"/>
                <w:sz w:val="32"/>
                <w:szCs w:val="32"/>
              </w:rPr>
              <w:t xml:space="preserve">Excel </w:t>
            </w:r>
            <w:r w:rsidR="00FB7DEC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อบรมบุคลิกภาพ เทคนิค</w:t>
            </w:r>
            <w:r w:rsidR="0092116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FB7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 กพ การเขียนใบสมัครงาน </w:t>
            </w:r>
            <w:r w:rsidR="0092116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B7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อบรมโปรแกรม </w:t>
            </w:r>
            <w:r w:rsidR="00FB7DEC">
              <w:rPr>
                <w:rFonts w:ascii="TH SarabunPSK" w:hAnsi="TH SarabunPSK" w:cs="TH SarabunPSK"/>
                <w:sz w:val="32"/>
                <w:szCs w:val="32"/>
              </w:rPr>
              <w:t>Infographic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4B53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74B0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4CFD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9F0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71C3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1ACF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5049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FF99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6CD2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EC5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42D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633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27748" w14:paraId="45172DFB" w14:textId="77777777" w:rsidTr="0032774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3EFF" w14:textId="77777777" w:rsidR="00327748" w:rsidRDefault="00327748" w:rsidP="00327748">
            <w:pPr>
              <w:pStyle w:val="a5"/>
              <w:spacing w:line="256" w:lineRule="auto"/>
              <w:ind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 ดำเนินการจัดกิจกรรมตามแผนที่วางไว้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AA09" w14:textId="5B08AF85" w:rsidR="00327748" w:rsidRDefault="00FA4C9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9F4FAAA" wp14:editId="135C67D9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156844</wp:posOffset>
                      </wp:positionV>
                      <wp:extent cx="361950" cy="0"/>
                      <wp:effectExtent l="38100" t="76200" r="0" b="76200"/>
                      <wp:wrapNone/>
                      <wp:docPr id="16" name="ลูกศรเชื่อมต่อแบบ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A37FA8" id="ลูกศรเชื่อมต่อแบบตรง 16" o:spid="_x0000_s1026" type="#_x0000_t32" style="position:absolute;margin-left:20.55pt;margin-top:12.35pt;width:28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" strokecolor="black [3200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D63D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BA20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40E8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D19C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1289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C279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859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063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B654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F7C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3FCB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27748" w14:paraId="0A03C5DE" w14:textId="77777777" w:rsidTr="0032774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CADB" w14:textId="77777777" w:rsidR="00327748" w:rsidRDefault="00327748" w:rsidP="00327748">
            <w:pPr>
              <w:pStyle w:val="a5"/>
              <w:spacing w:line="256" w:lineRule="auto"/>
              <w:ind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ประเมินผลความสำเร็จตามเป้าหมายของการจัดกิจกรรมเพื่อพัฒนานิสิต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F0C6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C521" w14:textId="03A0C645" w:rsidR="00327748" w:rsidRDefault="00FA4C9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64152B4" wp14:editId="59072EF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238124</wp:posOffset>
                      </wp:positionV>
                      <wp:extent cx="361950" cy="0"/>
                      <wp:effectExtent l="38100" t="76200" r="0" b="76200"/>
                      <wp:wrapNone/>
                      <wp:docPr id="15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FDC6C1" id="ลูกศรเชื่อมต่อแบบตรง 15" o:spid="_x0000_s1026" type="#_x0000_t32" style="position:absolute;margin-left:22.1pt;margin-top:18.75pt;width:28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" strokecolor="black [3200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5DBA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122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A03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6E2D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7C35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B826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5ACE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51DF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CB54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1DE5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27748" w14:paraId="5C2B6710" w14:textId="77777777" w:rsidTr="0032774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89DF" w14:textId="77777777" w:rsidR="00327748" w:rsidRDefault="00327748" w:rsidP="00327748">
            <w:pPr>
              <w:pStyle w:val="a5"/>
              <w:spacing w:line="256" w:lineRule="auto"/>
              <w:ind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6. นำผลการประเมินเข้าที่ประชุมคณะกรรมการฝ่ายกิจการนิสิต เพื่อรับฟังข้อเสนอแนะสำหรับการปรับปรุงกิจกรรมในครั้งต่อไป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2100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F9E8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B54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B63" w14:textId="0681CA49" w:rsidR="00327748" w:rsidRDefault="00FA4C9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30EA279" wp14:editId="15234E5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461644</wp:posOffset>
                      </wp:positionV>
                      <wp:extent cx="276225" cy="0"/>
                      <wp:effectExtent l="38100" t="76200" r="0" b="76200"/>
                      <wp:wrapNone/>
                      <wp:docPr id="14" name="ลูกศรเชื่อมต่อแบบ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DFB30E" id="ลูกศรเชื่อมต่อแบบตรง 14" o:spid="_x0000_s1026" type="#_x0000_t32" style="position:absolute;margin-left:-1.25pt;margin-top:36.35pt;width:21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" strokecolor="black [3200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E96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3E1E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E5A1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3E70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636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FF3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97F2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015F" w14:textId="77777777" w:rsidR="00327748" w:rsidRDefault="00327748">
            <w:pPr>
              <w:pStyle w:val="a5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81DAA95" w14:textId="77777777" w:rsidR="00327748" w:rsidRDefault="00327748" w:rsidP="00327748">
      <w:pPr>
        <w:pStyle w:val="bomb1"/>
      </w:pPr>
    </w:p>
    <w:p w14:paraId="7525BA77" w14:textId="77777777" w:rsidR="00052FCF" w:rsidRDefault="00052FCF" w:rsidP="00052FCF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052FCF" w:rsidSect="00A1645B">
      <w:headerReference w:type="default" r:id="rId8"/>
      <w:pgSz w:w="11906" w:h="16838" w:code="9"/>
      <w:pgMar w:top="907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4447C" w14:textId="77777777" w:rsidR="00D86F6D" w:rsidRDefault="00D86F6D" w:rsidP="00BE0DC6">
      <w:pPr>
        <w:spacing w:after="0" w:line="240" w:lineRule="auto"/>
      </w:pPr>
      <w:r>
        <w:separator/>
      </w:r>
    </w:p>
  </w:endnote>
  <w:endnote w:type="continuationSeparator" w:id="0">
    <w:p w14:paraId="40D13C7F" w14:textId="77777777" w:rsidR="00D86F6D" w:rsidRDefault="00D86F6D" w:rsidP="00BE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3AD7B" w14:textId="77777777" w:rsidR="00D86F6D" w:rsidRDefault="00D86F6D" w:rsidP="00BE0DC6">
      <w:pPr>
        <w:spacing w:after="0" w:line="240" w:lineRule="auto"/>
      </w:pPr>
      <w:r>
        <w:separator/>
      </w:r>
    </w:p>
  </w:footnote>
  <w:footnote w:type="continuationSeparator" w:id="0">
    <w:p w14:paraId="36BDB5E8" w14:textId="77777777" w:rsidR="00D86F6D" w:rsidRDefault="00D86F6D" w:rsidP="00BE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86EF8" w14:textId="2EB06A5F" w:rsidR="00BE0DC6" w:rsidRDefault="00FA4C98">
    <w:pPr>
      <w:pStyle w:val="a9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CCE1B2" wp14:editId="7FBDC80C">
              <wp:simplePos x="0" y="0"/>
              <wp:positionH relativeFrom="column">
                <wp:posOffset>4842510</wp:posOffset>
              </wp:positionH>
              <wp:positionV relativeFrom="paragraph">
                <wp:posOffset>-264160</wp:posOffset>
              </wp:positionV>
              <wp:extent cx="1876425" cy="3619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619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FB2E74" w14:textId="77777777" w:rsidR="00BE0DC6" w:rsidRPr="004D5BF6" w:rsidRDefault="00647BAF" w:rsidP="000E4858">
                          <w:pPr>
                            <w:shd w:val="clear" w:color="auto" w:fill="00B05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KU-</w:t>
                          </w:r>
                          <w:r w:rsidR="00BE0DC6" w:rsidRPr="004D5B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DP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="00BE0DC6" w:rsidRPr="004D5B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-Action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CCE1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1.3pt;margin-top:-20.8pt;width:147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" fillcolor="#e2efd9 [665]" stroked="f" strokeweight="1pt">
              <v:textbox>
                <w:txbxContent>
                  <w:p w14:paraId="07FB2E74" w14:textId="77777777" w:rsidR="00BE0DC6" w:rsidRPr="004D5BF6" w:rsidRDefault="00647BAF" w:rsidP="000E4858">
                    <w:pPr>
                      <w:shd w:val="clear" w:color="auto" w:fill="00B05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KU-</w:t>
                    </w:r>
                    <w:r w:rsidR="00BE0DC6" w:rsidRPr="004D5B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DP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="00BE0DC6" w:rsidRPr="004D5B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-Action Plan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0BDD"/>
    <w:multiLevelType w:val="hybridMultilevel"/>
    <w:tmpl w:val="9724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456D4"/>
    <w:multiLevelType w:val="hybridMultilevel"/>
    <w:tmpl w:val="9A74D35E"/>
    <w:lvl w:ilvl="0" w:tplc="9DEE4670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>
      <w:start w:val="1"/>
      <w:numFmt w:val="lowerRoman"/>
      <w:lvlText w:val="%3."/>
      <w:lvlJc w:val="right"/>
      <w:pPr>
        <w:ind w:left="1866" w:hanging="180"/>
      </w:pPr>
    </w:lvl>
    <w:lvl w:ilvl="3" w:tplc="0409000F">
      <w:start w:val="1"/>
      <w:numFmt w:val="decimal"/>
      <w:lvlText w:val="%4."/>
      <w:lvlJc w:val="left"/>
      <w:pPr>
        <w:ind w:left="2586" w:hanging="360"/>
      </w:pPr>
    </w:lvl>
    <w:lvl w:ilvl="4" w:tplc="04090019">
      <w:start w:val="1"/>
      <w:numFmt w:val="lowerLetter"/>
      <w:lvlText w:val="%5."/>
      <w:lvlJc w:val="left"/>
      <w:pPr>
        <w:ind w:left="3306" w:hanging="360"/>
      </w:pPr>
    </w:lvl>
    <w:lvl w:ilvl="5" w:tplc="0409001B">
      <w:start w:val="1"/>
      <w:numFmt w:val="lowerRoman"/>
      <w:lvlText w:val="%6."/>
      <w:lvlJc w:val="right"/>
      <w:pPr>
        <w:ind w:left="4026" w:hanging="180"/>
      </w:pPr>
    </w:lvl>
    <w:lvl w:ilvl="6" w:tplc="0409000F">
      <w:start w:val="1"/>
      <w:numFmt w:val="decimal"/>
      <w:lvlText w:val="%7."/>
      <w:lvlJc w:val="left"/>
      <w:pPr>
        <w:ind w:left="4746" w:hanging="360"/>
      </w:pPr>
    </w:lvl>
    <w:lvl w:ilvl="7" w:tplc="04090019">
      <w:start w:val="1"/>
      <w:numFmt w:val="lowerLetter"/>
      <w:lvlText w:val="%8."/>
      <w:lvlJc w:val="left"/>
      <w:pPr>
        <w:ind w:left="5466" w:hanging="360"/>
      </w:pPr>
    </w:lvl>
    <w:lvl w:ilvl="8" w:tplc="0409001B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4FCA3F31"/>
    <w:multiLevelType w:val="hybridMultilevel"/>
    <w:tmpl w:val="12E65C94"/>
    <w:lvl w:ilvl="0" w:tplc="925EAE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60BD7C0F"/>
    <w:multiLevelType w:val="hybridMultilevel"/>
    <w:tmpl w:val="3D5C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47A95"/>
    <w:multiLevelType w:val="hybridMultilevel"/>
    <w:tmpl w:val="667A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AC"/>
    <w:rsid w:val="000129AC"/>
    <w:rsid w:val="0003373B"/>
    <w:rsid w:val="00052FCF"/>
    <w:rsid w:val="00061B42"/>
    <w:rsid w:val="000A4DD0"/>
    <w:rsid w:val="000C14FF"/>
    <w:rsid w:val="000E4858"/>
    <w:rsid w:val="001403AD"/>
    <w:rsid w:val="00166BF8"/>
    <w:rsid w:val="001821C2"/>
    <w:rsid w:val="001839A4"/>
    <w:rsid w:val="00203259"/>
    <w:rsid w:val="00210F54"/>
    <w:rsid w:val="002457D3"/>
    <w:rsid w:val="00274D11"/>
    <w:rsid w:val="002825BA"/>
    <w:rsid w:val="002E7CCA"/>
    <w:rsid w:val="00305EFE"/>
    <w:rsid w:val="003139D6"/>
    <w:rsid w:val="003155EC"/>
    <w:rsid w:val="00327748"/>
    <w:rsid w:val="00346F55"/>
    <w:rsid w:val="00363643"/>
    <w:rsid w:val="003E0168"/>
    <w:rsid w:val="00401231"/>
    <w:rsid w:val="00462CA9"/>
    <w:rsid w:val="004C3A41"/>
    <w:rsid w:val="004D5BF6"/>
    <w:rsid w:val="004E5F44"/>
    <w:rsid w:val="004F64DB"/>
    <w:rsid w:val="00537347"/>
    <w:rsid w:val="005547D6"/>
    <w:rsid w:val="00566CE7"/>
    <w:rsid w:val="005824FB"/>
    <w:rsid w:val="0058474A"/>
    <w:rsid w:val="006109C5"/>
    <w:rsid w:val="006326C5"/>
    <w:rsid w:val="00637588"/>
    <w:rsid w:val="00647BAF"/>
    <w:rsid w:val="00692D8F"/>
    <w:rsid w:val="0071556C"/>
    <w:rsid w:val="0073508F"/>
    <w:rsid w:val="00754F72"/>
    <w:rsid w:val="007C11C5"/>
    <w:rsid w:val="007E112E"/>
    <w:rsid w:val="00802BE4"/>
    <w:rsid w:val="00806745"/>
    <w:rsid w:val="008470A2"/>
    <w:rsid w:val="008C5395"/>
    <w:rsid w:val="008F7621"/>
    <w:rsid w:val="00921166"/>
    <w:rsid w:val="00936C9C"/>
    <w:rsid w:val="00946A67"/>
    <w:rsid w:val="0096022A"/>
    <w:rsid w:val="0097491D"/>
    <w:rsid w:val="00976A7A"/>
    <w:rsid w:val="0098380A"/>
    <w:rsid w:val="0098457E"/>
    <w:rsid w:val="00991A55"/>
    <w:rsid w:val="009C4899"/>
    <w:rsid w:val="00A023AC"/>
    <w:rsid w:val="00A1645B"/>
    <w:rsid w:val="00A2137A"/>
    <w:rsid w:val="00A6671C"/>
    <w:rsid w:val="00A70BA8"/>
    <w:rsid w:val="00A77F67"/>
    <w:rsid w:val="00A9281C"/>
    <w:rsid w:val="00AD33FD"/>
    <w:rsid w:val="00AD62A8"/>
    <w:rsid w:val="00B00D33"/>
    <w:rsid w:val="00B02AFD"/>
    <w:rsid w:val="00B03100"/>
    <w:rsid w:val="00B44422"/>
    <w:rsid w:val="00B639E1"/>
    <w:rsid w:val="00B80CEE"/>
    <w:rsid w:val="00B909EC"/>
    <w:rsid w:val="00BB21ED"/>
    <w:rsid w:val="00BD60D6"/>
    <w:rsid w:val="00BE0DC6"/>
    <w:rsid w:val="00BE707B"/>
    <w:rsid w:val="00BF666E"/>
    <w:rsid w:val="00C1017F"/>
    <w:rsid w:val="00C7092E"/>
    <w:rsid w:val="00D03198"/>
    <w:rsid w:val="00D63210"/>
    <w:rsid w:val="00D654EA"/>
    <w:rsid w:val="00D85EB1"/>
    <w:rsid w:val="00D86F6D"/>
    <w:rsid w:val="00DC15C8"/>
    <w:rsid w:val="00DC212C"/>
    <w:rsid w:val="00DD0F82"/>
    <w:rsid w:val="00E36EA8"/>
    <w:rsid w:val="00EA1DE6"/>
    <w:rsid w:val="00EA312A"/>
    <w:rsid w:val="00EB71F9"/>
    <w:rsid w:val="00EC50B1"/>
    <w:rsid w:val="00ED22D0"/>
    <w:rsid w:val="00F04AE2"/>
    <w:rsid w:val="00F15D15"/>
    <w:rsid w:val="00F74245"/>
    <w:rsid w:val="00F83C4A"/>
    <w:rsid w:val="00F85877"/>
    <w:rsid w:val="00F93797"/>
    <w:rsid w:val="00FA4C98"/>
    <w:rsid w:val="00FB1575"/>
    <w:rsid w:val="00FB7DEC"/>
    <w:rsid w:val="00FD24C7"/>
    <w:rsid w:val="00FE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2EB67"/>
  <w15:docId w15:val="{C1930EC1-8AFE-4668-9A63-05928CCC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E1"/>
  </w:style>
  <w:style w:type="paragraph" w:styleId="1">
    <w:name w:val="heading 1"/>
    <w:basedOn w:val="a"/>
    <w:next w:val="a"/>
    <w:link w:val="10"/>
    <w:uiPriority w:val="9"/>
    <w:qFormat/>
    <w:rsid w:val="00B639E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9E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9E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9E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9E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9E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9E1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9E1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39E1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mb1">
    <w:name w:val="bomb1"/>
    <w:link w:val="bomb10"/>
    <w:qFormat/>
    <w:rsid w:val="001839A4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4"/>
      </w:tabs>
      <w:spacing w:after="0" w:line="240" w:lineRule="auto"/>
      <w:jc w:val="thaiDistribute"/>
    </w:pPr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character" w:customStyle="1" w:styleId="bomb10">
    <w:name w:val="bomb1 อักขระ"/>
    <w:basedOn w:val="a0"/>
    <w:link w:val="bomb1"/>
    <w:rsid w:val="001839A4"/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table" w:styleId="a3">
    <w:name w:val="Table Grid"/>
    <w:basedOn w:val="a1"/>
    <w:uiPriority w:val="59"/>
    <w:rsid w:val="0001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ic1">
    <w:name w:val="Topic1"/>
    <w:basedOn w:val="bomb1"/>
    <w:rsid w:val="00B03100"/>
    <w:pPr>
      <w:shd w:val="clear" w:color="auto" w:fill="0070C0"/>
      <w:jc w:val="center"/>
    </w:pPr>
    <w:rPr>
      <w:b/>
      <w:bCs/>
      <w:color w:val="FFFFFF" w:themeColor="background1"/>
      <w:sz w:val="36"/>
      <w:szCs w:val="36"/>
    </w:rPr>
  </w:style>
  <w:style w:type="paragraph" w:styleId="a4">
    <w:name w:val="List Paragraph"/>
    <w:basedOn w:val="a"/>
    <w:uiPriority w:val="34"/>
    <w:qFormat/>
    <w:rsid w:val="00346F55"/>
    <w:pPr>
      <w:ind w:left="720"/>
      <w:contextualSpacing/>
    </w:pPr>
    <w:rPr>
      <w:rFonts w:cs="Cordia New"/>
      <w:szCs w:val="28"/>
    </w:rPr>
  </w:style>
  <w:style w:type="paragraph" w:styleId="a5">
    <w:name w:val="Body Text Indent"/>
    <w:basedOn w:val="a"/>
    <w:link w:val="a6"/>
    <w:semiHidden/>
    <w:rsid w:val="00346F55"/>
    <w:pPr>
      <w:spacing w:after="0" w:line="240" w:lineRule="auto"/>
      <w:ind w:firstLine="72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semiHidden/>
    <w:rsid w:val="00346F55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9281C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9281C"/>
    <w:rPr>
      <w:rFonts w:ascii="Segoe UI" w:hAnsi="Segoe UI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BE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E0DC6"/>
  </w:style>
  <w:style w:type="paragraph" w:styleId="ab">
    <w:name w:val="footer"/>
    <w:basedOn w:val="a"/>
    <w:link w:val="ac"/>
    <w:uiPriority w:val="99"/>
    <w:unhideWhenUsed/>
    <w:rsid w:val="00BE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E0DC6"/>
  </w:style>
  <w:style w:type="character" w:customStyle="1" w:styleId="10">
    <w:name w:val="หัวเรื่อง 1 อักขระ"/>
    <w:basedOn w:val="a0"/>
    <w:link w:val="1"/>
    <w:uiPriority w:val="9"/>
    <w:rsid w:val="00B639E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639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639E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639E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639E1"/>
    <w:rPr>
      <w:rFonts w:asciiTheme="majorHAnsi" w:eastAsiaTheme="majorEastAsia" w:hAnsiTheme="majorHAnsi" w:cstheme="majorBidi"/>
      <w:b/>
      <w:bCs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639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639E1"/>
    <w:rPr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B639E1"/>
    <w:rPr>
      <w:b/>
      <w:bCs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639E1"/>
    <w:rPr>
      <w:i/>
      <w:iCs/>
    </w:rPr>
  </w:style>
  <w:style w:type="paragraph" w:styleId="ad">
    <w:name w:val="caption"/>
    <w:basedOn w:val="a"/>
    <w:next w:val="a"/>
    <w:uiPriority w:val="35"/>
    <w:semiHidden/>
    <w:unhideWhenUsed/>
    <w:qFormat/>
    <w:rsid w:val="00B639E1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639E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">
    <w:name w:val="ชื่อเรื่อง อักขระ"/>
    <w:basedOn w:val="a0"/>
    <w:link w:val="ae"/>
    <w:uiPriority w:val="10"/>
    <w:rsid w:val="00B639E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0">
    <w:name w:val="Subtitle"/>
    <w:basedOn w:val="a"/>
    <w:next w:val="a"/>
    <w:link w:val="af1"/>
    <w:uiPriority w:val="11"/>
    <w:qFormat/>
    <w:rsid w:val="00B639E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ชื่อเรื่องรอง อักขระ"/>
    <w:basedOn w:val="a0"/>
    <w:link w:val="af0"/>
    <w:uiPriority w:val="11"/>
    <w:rsid w:val="00B639E1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Strong"/>
    <w:basedOn w:val="a0"/>
    <w:uiPriority w:val="22"/>
    <w:qFormat/>
    <w:rsid w:val="00B639E1"/>
    <w:rPr>
      <w:b/>
      <w:bCs/>
      <w:color w:val="auto"/>
    </w:rPr>
  </w:style>
  <w:style w:type="character" w:styleId="af3">
    <w:name w:val="Emphasis"/>
    <w:basedOn w:val="a0"/>
    <w:uiPriority w:val="20"/>
    <w:qFormat/>
    <w:rsid w:val="00B639E1"/>
    <w:rPr>
      <w:i/>
      <w:iCs/>
      <w:color w:val="auto"/>
    </w:rPr>
  </w:style>
  <w:style w:type="paragraph" w:styleId="af4">
    <w:name w:val="No Spacing"/>
    <w:uiPriority w:val="1"/>
    <w:qFormat/>
    <w:rsid w:val="00B639E1"/>
    <w:pPr>
      <w:spacing w:after="0" w:line="240" w:lineRule="auto"/>
    </w:pPr>
  </w:style>
  <w:style w:type="paragraph" w:styleId="af5">
    <w:name w:val="Quote"/>
    <w:basedOn w:val="a"/>
    <w:next w:val="a"/>
    <w:link w:val="af6"/>
    <w:uiPriority w:val="29"/>
    <w:qFormat/>
    <w:rsid w:val="00B639E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f6">
    <w:name w:val="คำอ้างอิง อักขระ"/>
    <w:basedOn w:val="a0"/>
    <w:link w:val="af5"/>
    <w:uiPriority w:val="29"/>
    <w:rsid w:val="00B639E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B639E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8">
    <w:name w:val="ทำให้คำอ้างอิงเป็นสีเข้มขึ้น อักขระ"/>
    <w:basedOn w:val="a0"/>
    <w:link w:val="af7"/>
    <w:uiPriority w:val="30"/>
    <w:rsid w:val="00B639E1"/>
    <w:rPr>
      <w:rFonts w:asciiTheme="majorHAnsi" w:eastAsiaTheme="majorEastAsia" w:hAnsiTheme="majorHAnsi" w:cstheme="majorBidi"/>
      <w:sz w:val="26"/>
      <w:szCs w:val="26"/>
    </w:rPr>
  </w:style>
  <w:style w:type="character" w:styleId="af9">
    <w:name w:val="Subtle Emphasis"/>
    <w:basedOn w:val="a0"/>
    <w:uiPriority w:val="19"/>
    <w:qFormat/>
    <w:rsid w:val="00B639E1"/>
    <w:rPr>
      <w:i/>
      <w:iCs/>
      <w:color w:val="auto"/>
    </w:rPr>
  </w:style>
  <w:style w:type="character" w:styleId="afa">
    <w:name w:val="Intense Emphasis"/>
    <w:basedOn w:val="a0"/>
    <w:uiPriority w:val="21"/>
    <w:qFormat/>
    <w:rsid w:val="00B639E1"/>
    <w:rPr>
      <w:b/>
      <w:bCs/>
      <w:i/>
      <w:iCs/>
      <w:color w:val="auto"/>
    </w:rPr>
  </w:style>
  <w:style w:type="character" w:styleId="afb">
    <w:name w:val="Subtle Reference"/>
    <w:basedOn w:val="a0"/>
    <w:uiPriority w:val="31"/>
    <w:qFormat/>
    <w:rsid w:val="00B639E1"/>
    <w:rPr>
      <w:smallCaps/>
      <w:color w:val="auto"/>
      <w:u w:val="single" w:color="7F7F7F" w:themeColor="text1" w:themeTint="80"/>
    </w:rPr>
  </w:style>
  <w:style w:type="character" w:styleId="afc">
    <w:name w:val="Intense Reference"/>
    <w:basedOn w:val="a0"/>
    <w:uiPriority w:val="32"/>
    <w:qFormat/>
    <w:rsid w:val="00B639E1"/>
    <w:rPr>
      <w:b/>
      <w:bCs/>
      <w:smallCaps/>
      <w:color w:val="auto"/>
      <w:u w:val="single"/>
    </w:rPr>
  </w:style>
  <w:style w:type="character" w:styleId="afd">
    <w:name w:val="Book Title"/>
    <w:basedOn w:val="a0"/>
    <w:uiPriority w:val="33"/>
    <w:qFormat/>
    <w:rsid w:val="00B639E1"/>
    <w:rPr>
      <w:b/>
      <w:bCs/>
      <w:smallCaps/>
      <w:color w:val="auto"/>
    </w:rPr>
  </w:style>
  <w:style w:type="paragraph" w:styleId="afe">
    <w:name w:val="TOC Heading"/>
    <w:basedOn w:val="1"/>
    <w:next w:val="a"/>
    <w:uiPriority w:val="39"/>
    <w:semiHidden/>
    <w:unhideWhenUsed/>
    <w:qFormat/>
    <w:rsid w:val="00B639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676C-A4D1-4F90-8704-0389EDF9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Matas Buntuengsuk</dc:creator>
  <cp:lastModifiedBy>com_room</cp:lastModifiedBy>
  <cp:revision>11</cp:revision>
  <cp:lastPrinted>2021-08-18T08:19:00Z</cp:lastPrinted>
  <dcterms:created xsi:type="dcterms:W3CDTF">2021-07-23T02:33:00Z</dcterms:created>
  <dcterms:modified xsi:type="dcterms:W3CDTF">2021-08-18T08:19:00Z</dcterms:modified>
</cp:coreProperties>
</file>